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BDA0" w14:textId="77777777"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  <w:r>
        <w:rPr>
          <w:rFonts w:ascii="Avenir Book" w:hAnsi="Avenir Book" w:cs="Avenir Book"/>
          <w:b/>
          <w:bCs/>
          <w:color w:val="B11022"/>
          <w:sz w:val="72"/>
          <w:szCs w:val="72"/>
        </w:rPr>
        <w:t>MUT ZU WUT, EINE NATURGEWALT DER LIEBE</w:t>
      </w:r>
    </w:p>
    <w:p w14:paraId="658161D7" w14:textId="77777777"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14:paraId="2F935038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  <w:r w:rsidRPr="00BA1B9C">
        <w:rPr>
          <w:rFonts w:ascii="Avenir Light" w:hAnsi="Avenir Light" w:cs="Avenir Light"/>
          <w:sz w:val="28"/>
          <w:szCs w:val="28"/>
        </w:rPr>
        <w:t>Frauen an der Klagemauer und in der Wüste, Frauen, die aufstehen und für Frieden singen …. Wir brauchen die Naturgewalt der Liebe und Mut zur Wut. </w:t>
      </w:r>
    </w:p>
    <w:p w14:paraId="41794963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  <w:r w:rsidRPr="00BA1B9C">
        <w:rPr>
          <w:rFonts w:ascii="Avenir Light" w:hAnsi="Avenir Light" w:cs="Avenir Light"/>
          <w:sz w:val="28"/>
          <w:szCs w:val="28"/>
        </w:rPr>
        <w:t>Es ist an der Zeit, dass Frauen das Feuer der Wut mit dem Schwert der Liebe und Klarheit lenken. Lasst uns unsere Kraft entfesseln und schmieden! </w:t>
      </w:r>
    </w:p>
    <w:p w14:paraId="65013B05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</w:p>
    <w:p w14:paraId="7B4229C5" w14:textId="77777777" w:rsidR="00E77521" w:rsidRPr="00BA1B9C" w:rsidRDefault="007C3E35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  <w:r w:rsidRPr="00BA1B9C">
        <w:rPr>
          <w:rFonts w:ascii="Avenir Light" w:hAnsi="Avenir Light" w:cs="Avenir Light"/>
          <w:sz w:val="28"/>
          <w:szCs w:val="28"/>
        </w:rPr>
        <w:t xml:space="preserve">Abwechselnd bieten wir </w:t>
      </w:r>
      <w:r w:rsidR="00E77521" w:rsidRPr="00BA1B9C">
        <w:rPr>
          <w:rFonts w:ascii="Avenir Light" w:hAnsi="Avenir Light" w:cs="Avenir Light"/>
          <w:sz w:val="28"/>
          <w:szCs w:val="28"/>
        </w:rPr>
        <w:t>Trainingstag</w:t>
      </w:r>
      <w:r w:rsidRPr="00BA1B9C">
        <w:rPr>
          <w:rFonts w:ascii="Avenir Light" w:hAnsi="Avenir Light" w:cs="Avenir Light"/>
          <w:sz w:val="28"/>
          <w:szCs w:val="28"/>
        </w:rPr>
        <w:t xml:space="preserve"> und Abendveranstaltungen an. </w:t>
      </w:r>
      <w:r w:rsidR="00BA1B9C" w:rsidRPr="00BA1B9C">
        <w:rPr>
          <w:rFonts w:ascii="Avenir Light" w:hAnsi="Avenir Light" w:cs="Avenir Light"/>
          <w:sz w:val="28"/>
          <w:szCs w:val="28"/>
        </w:rPr>
        <w:t>Die Trainingstage erlauben Einführungen und intensive Einzelprozesse. Die Abende ermöglichen Übungen, u</w:t>
      </w:r>
      <w:r w:rsidR="00E77521" w:rsidRPr="00BA1B9C">
        <w:rPr>
          <w:rFonts w:ascii="Avenir Light" w:hAnsi="Avenir Light" w:cs="Avenir Light"/>
          <w:sz w:val="28"/>
          <w:szCs w:val="28"/>
        </w:rPr>
        <w:t xml:space="preserve">m die </w:t>
      </w:r>
      <w:proofErr w:type="spellStart"/>
      <w:r w:rsidR="00E77521" w:rsidRPr="00BA1B9C">
        <w:rPr>
          <w:rFonts w:ascii="Avenir Light" w:hAnsi="Avenir Light" w:cs="Avenir Light"/>
          <w:sz w:val="28"/>
          <w:szCs w:val="28"/>
        </w:rPr>
        <w:t>Engerie</w:t>
      </w:r>
      <w:proofErr w:type="spellEnd"/>
      <w:r w:rsidR="00E77521" w:rsidRPr="00BA1B9C">
        <w:rPr>
          <w:rFonts w:ascii="Avenir Light" w:hAnsi="Avenir Light" w:cs="Avenir Light"/>
          <w:sz w:val="28"/>
          <w:szCs w:val="28"/>
        </w:rPr>
        <w:t xml:space="preserve"> zu halten, zu erforschen, im Alltag zu </w:t>
      </w:r>
      <w:r w:rsidR="00BA1B9C" w:rsidRPr="00BA1B9C">
        <w:rPr>
          <w:rFonts w:ascii="Avenir Light" w:hAnsi="Avenir Light" w:cs="Avenir Light"/>
          <w:sz w:val="28"/>
          <w:szCs w:val="28"/>
        </w:rPr>
        <w:t xml:space="preserve">anzuwenden. Alle Veranstaltungen </w:t>
      </w:r>
      <w:r w:rsidR="00E77521" w:rsidRPr="00BA1B9C">
        <w:rPr>
          <w:rFonts w:ascii="Avenir Light" w:hAnsi="Avenir Light" w:cs="Avenir Light"/>
          <w:sz w:val="28"/>
          <w:szCs w:val="28"/>
        </w:rPr>
        <w:t xml:space="preserve">können einzeln besucht werden, </w:t>
      </w:r>
      <w:proofErr w:type="gramStart"/>
      <w:r w:rsidR="00E77521" w:rsidRPr="00BA1B9C">
        <w:rPr>
          <w:rFonts w:ascii="Avenir Light" w:hAnsi="Avenir Light" w:cs="Avenir Light"/>
          <w:sz w:val="28"/>
          <w:szCs w:val="28"/>
        </w:rPr>
        <w:t>doch kommt so oft Ihr könnt!</w:t>
      </w:r>
      <w:proofErr w:type="gramEnd"/>
      <w:r w:rsidR="00E77521" w:rsidRPr="00BA1B9C">
        <w:rPr>
          <w:rFonts w:ascii="Avenir Light" w:hAnsi="Avenir Light" w:cs="Avenir Light"/>
          <w:sz w:val="28"/>
          <w:szCs w:val="28"/>
        </w:rPr>
        <w:t xml:space="preserve"> Wut als gesunde, der Klarheit und Entschlossenheit, der Tatkraft und Unerschrockenheit dienende Kraft landet erst in unseren Knochen, wenn wir im Kontakt mit anderen üben und üben. </w:t>
      </w:r>
    </w:p>
    <w:p w14:paraId="34496D8B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</w:p>
    <w:p w14:paraId="7FFC3473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color w:val="B11022"/>
          <w:sz w:val="28"/>
          <w:szCs w:val="28"/>
        </w:rPr>
      </w:pPr>
      <w:r w:rsidRPr="00BA1B9C">
        <w:rPr>
          <w:rFonts w:ascii="Avenir Book" w:hAnsi="Avenir Book" w:cs="Avenir Book"/>
          <w:b/>
          <w:bCs/>
          <w:color w:val="B11022"/>
          <w:sz w:val="28"/>
          <w:szCs w:val="28"/>
        </w:rPr>
        <w:t>Mut zur Wut</w:t>
      </w:r>
      <w:r w:rsidRPr="00BA1B9C">
        <w:rPr>
          <w:rFonts w:ascii="Avenir Light" w:hAnsi="Avenir Light" w:cs="Avenir Light"/>
          <w:color w:val="B11022"/>
          <w:sz w:val="28"/>
          <w:szCs w:val="28"/>
        </w:rPr>
        <w:t> </w:t>
      </w:r>
    </w:p>
    <w:p w14:paraId="09752082" w14:textId="77777777" w:rsidR="007C3E35" w:rsidRPr="00BA1B9C" w:rsidRDefault="007C3E35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  <w:r w:rsidRPr="00BA1B9C">
        <w:rPr>
          <w:rFonts w:ascii="Avenir Light" w:hAnsi="Avenir Light" w:cs="Avenir Light"/>
          <w:sz w:val="28"/>
          <w:szCs w:val="28"/>
        </w:rPr>
        <w:t>Termine siehe Kalender.</w:t>
      </w:r>
    </w:p>
    <w:p w14:paraId="6D6CD119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  <w:r w:rsidRPr="00BA1B9C">
        <w:rPr>
          <w:rFonts w:ascii="Avenir Light" w:hAnsi="Avenir Light" w:cs="Avenir Light"/>
          <w:color w:val="B11022"/>
          <w:sz w:val="28"/>
          <w:szCs w:val="28"/>
        </w:rPr>
        <w:t>Trainingstag</w:t>
      </w:r>
      <w:r w:rsidR="007C3E35" w:rsidRPr="00BA1B9C">
        <w:rPr>
          <w:rFonts w:ascii="Avenir Light" w:hAnsi="Avenir Light" w:cs="Avenir Light"/>
          <w:color w:val="B11022"/>
          <w:sz w:val="28"/>
          <w:szCs w:val="28"/>
        </w:rPr>
        <w:t>e</w:t>
      </w:r>
      <w:r w:rsidRPr="00BA1B9C">
        <w:rPr>
          <w:rFonts w:ascii="Avenir Light" w:hAnsi="Avenir Light" w:cs="Avenir Light"/>
          <w:color w:val="B11022"/>
          <w:sz w:val="28"/>
          <w:szCs w:val="28"/>
        </w:rPr>
        <w:t>, 9:30 Uhr bis 18 Uhr 125 € </w:t>
      </w:r>
    </w:p>
    <w:p w14:paraId="029E9CEE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color w:val="B11022"/>
          <w:sz w:val="28"/>
          <w:szCs w:val="28"/>
        </w:rPr>
      </w:pPr>
      <w:r w:rsidRPr="00BA1B9C">
        <w:rPr>
          <w:rFonts w:ascii="Avenir Light" w:hAnsi="Avenir Light" w:cs="Avenir Light"/>
          <w:color w:val="B11022"/>
          <w:sz w:val="28"/>
          <w:szCs w:val="28"/>
        </w:rPr>
        <w:t>Abend</w:t>
      </w:r>
      <w:r w:rsidR="007C3E35" w:rsidRPr="00BA1B9C">
        <w:rPr>
          <w:rFonts w:ascii="Avenir Light" w:hAnsi="Avenir Light" w:cs="Avenir Light"/>
          <w:color w:val="B11022"/>
          <w:sz w:val="28"/>
          <w:szCs w:val="28"/>
        </w:rPr>
        <w:t>termine,18:30 Uhr bis 22</w:t>
      </w:r>
      <w:r w:rsidRPr="00BA1B9C">
        <w:rPr>
          <w:rFonts w:ascii="Avenir Light" w:hAnsi="Avenir Light" w:cs="Avenir Light"/>
          <w:color w:val="B11022"/>
          <w:sz w:val="28"/>
          <w:szCs w:val="28"/>
        </w:rPr>
        <w:t>:30 Uhr, 35-50 € nach Selbsteinschätzung</w:t>
      </w:r>
    </w:p>
    <w:p w14:paraId="19F6F8DB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  <w:r w:rsidRPr="00BA1B9C">
        <w:rPr>
          <w:rFonts w:ascii="Avenir Light" w:hAnsi="Avenir Light" w:cs="Avenir Light"/>
          <w:color w:val="B11022"/>
          <w:sz w:val="28"/>
          <w:szCs w:val="28"/>
        </w:rPr>
        <w:t xml:space="preserve">Ort: Mutmacherei, Steinbachbrücke 3, 83646 </w:t>
      </w:r>
      <w:proofErr w:type="spellStart"/>
      <w:r w:rsidRPr="00BA1B9C">
        <w:rPr>
          <w:rFonts w:ascii="Avenir Light" w:hAnsi="Avenir Light" w:cs="Avenir Light"/>
          <w:color w:val="B11022"/>
          <w:sz w:val="28"/>
          <w:szCs w:val="28"/>
        </w:rPr>
        <w:t>Wackersberg</w:t>
      </w:r>
      <w:proofErr w:type="spellEnd"/>
    </w:p>
    <w:p w14:paraId="32B5AB59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</w:p>
    <w:p w14:paraId="7E7B523D" w14:textId="77777777" w:rsidR="00E77521" w:rsidRPr="00BA1B9C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28"/>
          <w:szCs w:val="28"/>
        </w:rPr>
      </w:pPr>
    </w:p>
    <w:p w14:paraId="5C0EF75A" w14:textId="77777777" w:rsidR="00E77521" w:rsidRDefault="00E77521" w:rsidP="00E77521">
      <w:pPr>
        <w:widowControl w:val="0"/>
        <w:autoSpaceDE w:val="0"/>
        <w:autoSpaceDN w:val="0"/>
        <w:adjustRightInd w:val="0"/>
        <w:rPr>
          <w:rFonts w:ascii="Avenir Light" w:hAnsi="Avenir Light" w:cs="Avenir Light"/>
          <w:sz w:val="32"/>
          <w:szCs w:val="32"/>
        </w:rPr>
      </w:pPr>
    </w:p>
    <w:p w14:paraId="45342803" w14:textId="77777777" w:rsidR="001513AE" w:rsidRDefault="001513AE" w:rsidP="00E77521">
      <w:bookmarkStart w:id="0" w:name="_GoBack"/>
      <w:bookmarkEnd w:id="0"/>
    </w:p>
    <w:sectPr w:rsidR="001513AE" w:rsidSect="005A7183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21"/>
    <w:rsid w:val="001513AE"/>
    <w:rsid w:val="004471BC"/>
    <w:rsid w:val="00525C08"/>
    <w:rsid w:val="005A7183"/>
    <w:rsid w:val="007C3E35"/>
    <w:rsid w:val="00BA1B9C"/>
    <w:rsid w:val="00E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638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75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75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775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77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2017-02-23T08:33:00Z</dcterms:created>
  <dcterms:modified xsi:type="dcterms:W3CDTF">2017-02-23T08:35:00Z</dcterms:modified>
</cp:coreProperties>
</file>